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1F" w:rsidRPr="0013551F" w:rsidRDefault="0013551F" w:rsidP="0013551F">
      <w:pPr>
        <w:keepLines/>
        <w:widowControl w:val="0"/>
        <w:spacing w:line="240" w:lineRule="auto"/>
        <w:ind w:left="107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551F">
        <w:rPr>
          <w:rFonts w:ascii="Times New Roman" w:eastAsia="Calibri" w:hAnsi="Times New Roman" w:cs="Times New Roman"/>
          <w:b/>
          <w:bCs/>
          <w:snapToGrid w:val="0"/>
        </w:rPr>
        <w:t>ВОПРОСЫ ДЛЯ ПОДГОТОВКИ К ЭКЗАМЕНУ ПО ДИСЦИПЛИНЕ «ПРАВООХРАНИТЕЛЬНЫЕ ОРГАНЫ РК»</w:t>
      </w:r>
    </w:p>
    <w:p w:rsidR="0013551F" w:rsidRPr="0013551F" w:rsidRDefault="0013551F" w:rsidP="0013551F">
      <w:pPr>
        <w:keepNext/>
        <w:keepLines/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napToGrid w:val="0"/>
        </w:rPr>
      </w:pPr>
    </w:p>
    <w:p w:rsidR="0013551F" w:rsidRPr="00AD68AA" w:rsidRDefault="0013551F" w:rsidP="00FB08BB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D68AA">
        <w:rPr>
          <w:rFonts w:ascii="Times New Roman" w:eastAsia="Calibri" w:hAnsi="Times New Roman" w:cs="Times New Roman"/>
          <w:sz w:val="24"/>
          <w:szCs w:val="24"/>
        </w:rPr>
        <w:t>Укажите и кратко охарактеризуйте основные признаки правоохранительной деятельности.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Укажите и кратко охарактеризуйте основные направления (функции) правоохранительной деятельности.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Перечислите правоохранительные органы, выполняющие правоохранительные функции в Республике Казахстан.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Какой круг вопросов по теме курса «Правоохранительные органы</w:t>
      </w:r>
      <w:r w:rsidR="00FA5103" w:rsidRPr="00AD68AA">
        <w:rPr>
          <w:rFonts w:ascii="Times New Roman" w:eastAsia="Calibri" w:hAnsi="Times New Roman" w:cs="Times New Roman"/>
          <w:sz w:val="24"/>
          <w:szCs w:val="24"/>
        </w:rPr>
        <w:t xml:space="preserve"> РК</w:t>
      </w:r>
      <w:r w:rsidRPr="00AD68AA">
        <w:rPr>
          <w:rFonts w:ascii="Times New Roman" w:eastAsia="Calibri" w:hAnsi="Times New Roman" w:cs="Times New Roman"/>
          <w:sz w:val="24"/>
          <w:szCs w:val="24"/>
        </w:rPr>
        <w:t>» решается в Конституции Республики Казахстан?</w:t>
      </w:r>
    </w:p>
    <w:p w:rsidR="003E2896" w:rsidRPr="00AD68AA" w:rsidRDefault="003E2896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Понятие и признаки судебной власти.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Чем было обусловлено провозглашение принципа отправления правосудия только судом</w:t>
      </w:r>
      <w:r w:rsidR="00FA5103" w:rsidRPr="00AD68AA">
        <w:rPr>
          <w:rFonts w:ascii="Times New Roman" w:eastAsia="Calibri" w:hAnsi="Times New Roman" w:cs="Times New Roman"/>
          <w:sz w:val="24"/>
          <w:szCs w:val="24"/>
        </w:rPr>
        <w:t>?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В чем суть принципа обеспечения законности, компетентности и беспристрастности суда?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Дайте определение презумпции невиновности и назовите те положения, которые вытекают из нее.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Охарактеризуйте основную  форму участия  граждан в отправлении правосудия.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Районный (городской) суд – основное звено в системе местных судов. Порядок его образования.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Состав, полномочия и организация работы районного (городского) суда.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Председатель районного (городского) суда, его права и обязанности.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Аппарат суда. Судебные исполнители при районном (городском) суде. Их полномочия, порядок назначения.</w:t>
      </w:r>
    </w:p>
    <w:p w:rsidR="00851D00" w:rsidRPr="00AD68AA" w:rsidRDefault="0013551F" w:rsidP="00851D00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Какие должности предусмотрены для аппарата районного суда?</w:t>
      </w:r>
    </w:p>
    <w:p w:rsidR="00851D00" w:rsidRPr="00AD68AA" w:rsidRDefault="00851D00" w:rsidP="00851D00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Организация деятельности судебных приставови порядок их назначения. Правовое положение и задачи судебных приставов.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Порядок образования, состав и полномочия областных судов.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Пленарное заседание областного суда, его состав и полномочия.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Коллегии областных судов, их виды, порядок образования и полномочия.  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Верховный Суд Республики Казахстан – высший судебный орган по гражданским, уголовным и иным делам, подсудным судам общей юрисдикции.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Структура и состав Верховного Суда Республики Казахстан.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Полномочия Верховного Суда Республики Казахстан.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Пленарное заседание Верховного Суда Республики Казахстан, его состав и полномочия.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Нормативные разъяснения Пленарного заседания Верховного Суда Республики Казахстан, их значение.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Коллегии Верховного Суда Республики Казахстан, их виды, состав и полномочия.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Председатель Верховного Суда Республики Казахстан, председатели судебных коллегий, их полномочия.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Организация работы Верховного Суда Республики Казахстан. Аппарат Верховного Суда Республики Казахстан. Научно-консультативный совет Верховного Суда Республики Казахстан.</w:t>
      </w:r>
    </w:p>
    <w:p w:rsidR="003E2896" w:rsidRPr="00AD68AA" w:rsidRDefault="003E2896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Высший Судебный Совет РК: цели формирования и состав.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Общая характеристика основных задач и функций прокуратуры, принципы организации и деятельности.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Система, структура и организация деятельности органов прокуратуры.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Понятие, виды и значение прокурорского надзора.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lastRenderedPageBreak/>
        <w:t>Каковы направления деятельности прокуратуры?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Изложите принципы организации прокуратуры.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Охарактеризуйте систему органов прокуратуры.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Каков статус Генерального прокурора РК?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Акты прокурорского реагирования.</w:t>
      </w:r>
    </w:p>
    <w:p w:rsidR="0013551F" w:rsidRPr="00AD68AA" w:rsidRDefault="0013551F" w:rsidP="00950F28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Правовые основы, задачи</w:t>
      </w:r>
      <w:r w:rsidR="00E61329" w:rsidRPr="00AD68AA">
        <w:rPr>
          <w:rFonts w:ascii="Times New Roman" w:eastAsia="Calibri" w:hAnsi="Times New Roman" w:cs="Times New Roman"/>
          <w:sz w:val="24"/>
          <w:szCs w:val="24"/>
        </w:rPr>
        <w:t xml:space="preserve"> и организация деятельности органов внутренних дел</w:t>
      </w: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  Республики Казахстан.</w:t>
      </w:r>
    </w:p>
    <w:p w:rsidR="007A1B8D" w:rsidRPr="00AD68AA" w:rsidRDefault="00E61329" w:rsidP="007A1B8D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Понятие системы органов внутренних дел. </w:t>
      </w:r>
    </w:p>
    <w:p w:rsidR="00782E80" w:rsidRPr="00AD68AA" w:rsidRDefault="00E61329" w:rsidP="00782E80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Министерство внутренних дел РК и его структура. </w:t>
      </w:r>
    </w:p>
    <w:p w:rsidR="003E2896" w:rsidRPr="00AD68AA" w:rsidRDefault="003E2896" w:rsidP="003E2896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Раскройте структуру ДВД области.</w:t>
      </w:r>
    </w:p>
    <w:p w:rsidR="003E2896" w:rsidRPr="00AD68AA" w:rsidRDefault="003E2896" w:rsidP="003E2896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Какова структура районного отдела внутренних дел?</w:t>
      </w:r>
    </w:p>
    <w:p w:rsidR="00782E80" w:rsidRPr="00AD68AA" w:rsidRDefault="00950F28" w:rsidP="003E2896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В чем сущность </w:t>
      </w:r>
      <w:r w:rsidR="007A1B8D" w:rsidRPr="00AD68AA">
        <w:rPr>
          <w:rFonts w:ascii="Times New Roman" w:eastAsia="Calibri" w:hAnsi="Times New Roman" w:cs="Times New Roman"/>
          <w:sz w:val="24"/>
          <w:szCs w:val="24"/>
        </w:rPr>
        <w:t>НЦБ Интерпола в РК</w:t>
      </w:r>
      <w:r w:rsidR="00782E80" w:rsidRPr="00AD68AA">
        <w:rPr>
          <w:rFonts w:ascii="Times New Roman" w:eastAsia="Calibri" w:hAnsi="Times New Roman" w:cs="Times New Roman"/>
          <w:sz w:val="24"/>
          <w:szCs w:val="24"/>
        </w:rPr>
        <w:t>, его задачи и полномочия?</w:t>
      </w:r>
    </w:p>
    <w:p w:rsidR="007A1B8D" w:rsidRPr="00AD68AA" w:rsidRDefault="007A1B8D" w:rsidP="00782E80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Структура территориальных подразделений ОВД.</w:t>
      </w:r>
    </w:p>
    <w:p w:rsidR="007A1B8D" w:rsidRPr="00AD68AA" w:rsidRDefault="007A1B8D" w:rsidP="007A1B8D">
      <w:pPr>
        <w:keepLines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1070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Обязанности и права сотрудников ОВД. </w:t>
      </w:r>
    </w:p>
    <w:p w:rsidR="007A1B8D" w:rsidRPr="00AD68AA" w:rsidRDefault="007A1B8D" w:rsidP="0013551F">
      <w:pPr>
        <w:keepLines/>
        <w:widowControl w:val="0"/>
        <w:numPr>
          <w:ilvl w:val="0"/>
          <w:numId w:val="1"/>
        </w:numPr>
        <w:spacing w:line="240" w:lineRule="auto"/>
        <w:ind w:left="1070" w:right="-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Задачи и принципы организации и деятельности органов финансовой полиции.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 w:right="-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Система и организация деятельности органов финансовой полиции.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Обязанности и права органов финансовой полиции.</w:t>
      </w:r>
    </w:p>
    <w:p w:rsidR="00950F28" w:rsidRPr="00AD68AA" w:rsidRDefault="00950F28" w:rsidP="00950F28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Раскройте  структуру Агентства Республики Казахстан по борьбе с экономической и коррупционной преступностью (финансовая полиция).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Понятие и задачи государственных органов в области пожарной безопасности.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Статус и компетенция органов государственной противопожарной службы.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Система обеспечения пожарной безопасности в Республике Казахстан.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Понятие, основные задачи и принципы деятельности таможенных органов Республики Казахстан.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Функции и структура таможенных органов Республики Казахстан.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Права и обязанности таможенных органов. 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Правоохранительная деятельность таможенных органов. 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Порядок поступления на правоохранительную службу.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Правовое положение (статус) сотрудников правоохранительной службы. 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Прекращение службы в правоохранительных органах.</w:t>
      </w:r>
    </w:p>
    <w:p w:rsidR="0013551F" w:rsidRPr="00AD68AA" w:rsidRDefault="00291E09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Совет Безопасности Республики Казахстан: </w:t>
      </w:r>
      <w:r w:rsidR="00B17EF1" w:rsidRPr="00AD68AA">
        <w:rPr>
          <w:rFonts w:ascii="Times New Roman" w:eastAsia="Calibri" w:hAnsi="Times New Roman" w:cs="Times New Roman"/>
          <w:sz w:val="24"/>
          <w:szCs w:val="24"/>
        </w:rPr>
        <w:t xml:space="preserve">основные </w:t>
      </w:r>
      <w:r w:rsidRPr="00AD68AA">
        <w:rPr>
          <w:rFonts w:ascii="Times New Roman" w:eastAsia="Calibri" w:hAnsi="Times New Roman" w:cs="Times New Roman"/>
          <w:sz w:val="24"/>
          <w:szCs w:val="24"/>
        </w:rPr>
        <w:t>задачи и состав.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Основные задачи, структура Комитета национальной безопасности Республики Казахстан (КНБ РК).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Органы внешней разведки Республики Казахстан. Цели, полномочия и организация деятельности.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Службы охраны Президента Республики Казахстан. Задачи, принципы и организация деятельности. </w:t>
      </w:r>
    </w:p>
    <w:p w:rsidR="00291E09" w:rsidRPr="00AD68AA" w:rsidRDefault="00291E09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Статус специальных государственных органов Республики Казахстан.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Нотариат, его задачи, система органов и полномочия.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Права, обязанности и ответственность нотариуса.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Изложите требования, предъявляемые к лицам, желающим стать нотариусами, порядок лицензирования на право заниматься частной нотариальной практикой.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Чем отличаются полномочия государственных нотариальных контор, от полномочий лиц, занимающихся частной нотариальной практикой?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В чем суть нотариальных действий?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Опишите организацию и  основные функции нотариальных палат. 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Задачи, принципы и организационные формы деятельности адвокатуры. Виды адвокатской деятельности. 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Профессиональные права и обязанности адвоката.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Как формируются органы самоуправления коллегий адвокатов?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Назовите основные права и обязанности адвоката при осуществлении защиты по уголовным делам.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lastRenderedPageBreak/>
        <w:t>Гарантии адвокатской деятельности. Адвокатская тайна.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Дисциплинарная ответственность адвокатов.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Каковы правила привлечения адвокатов к дисциплинарной ответственности и их отчисления из коллегий адвокатов? 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Прекращение адвокатской деятельности. 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Иные организационные формы юридической помощи.</w:t>
      </w:r>
    </w:p>
    <w:p w:rsidR="007A1B8D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Система, организация и деятельность судебных органов </w:t>
      </w:r>
      <w:r w:rsidR="007A1B8D" w:rsidRPr="00AD68AA">
        <w:rPr>
          <w:rFonts w:ascii="Times New Roman" w:eastAsia="Calibri" w:hAnsi="Times New Roman" w:cs="Times New Roman"/>
          <w:sz w:val="24"/>
          <w:szCs w:val="24"/>
        </w:rPr>
        <w:t>Израиля.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>Организация и деяте</w:t>
      </w:r>
      <w:r w:rsidR="007A1B8D" w:rsidRPr="00AD68AA">
        <w:rPr>
          <w:rFonts w:ascii="Times New Roman" w:eastAsia="Calibri" w:hAnsi="Times New Roman" w:cs="Times New Roman"/>
          <w:sz w:val="24"/>
          <w:szCs w:val="24"/>
        </w:rPr>
        <w:t>льность полиции Израиля</w:t>
      </w:r>
      <w:r w:rsidRPr="00AD68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51F" w:rsidRPr="00AD68AA" w:rsidRDefault="0013551F" w:rsidP="0013551F">
      <w:pPr>
        <w:keepLines/>
        <w:widowControl w:val="0"/>
        <w:numPr>
          <w:ilvl w:val="0"/>
          <w:numId w:val="1"/>
        </w:numPr>
        <w:spacing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AA">
        <w:rPr>
          <w:rFonts w:ascii="Times New Roman" w:eastAsia="Calibri" w:hAnsi="Times New Roman" w:cs="Times New Roman"/>
          <w:sz w:val="24"/>
          <w:szCs w:val="24"/>
        </w:rPr>
        <w:t xml:space="preserve"> Разведывательные органы (спецслужбы), реализующие функции разведки </w:t>
      </w:r>
      <w:r w:rsidR="007A1B8D" w:rsidRPr="00AD68AA">
        <w:rPr>
          <w:rFonts w:ascii="Times New Roman" w:eastAsia="Calibri" w:hAnsi="Times New Roman" w:cs="Times New Roman"/>
          <w:sz w:val="24"/>
          <w:szCs w:val="24"/>
        </w:rPr>
        <w:t>и контрразведки Израиля</w:t>
      </w:r>
      <w:r w:rsidRPr="00AD68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51F" w:rsidRPr="00AD68AA" w:rsidRDefault="00F523D7" w:rsidP="00F523D7">
      <w:pPr>
        <w:keepLines/>
        <w:widowControl w:val="0"/>
        <w:tabs>
          <w:tab w:val="left" w:pos="6375"/>
        </w:tabs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D68AA">
        <w:rPr>
          <w:rFonts w:ascii="Calibri" w:eastAsia="Calibri" w:hAnsi="Calibri" w:cs="Times New Roman"/>
          <w:sz w:val="24"/>
          <w:szCs w:val="24"/>
        </w:rPr>
        <w:tab/>
      </w:r>
      <w:bookmarkEnd w:id="0"/>
    </w:p>
    <w:sectPr w:rsidR="0013551F" w:rsidRPr="00AD68AA" w:rsidSect="0075228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75" w:rsidRDefault="00536175" w:rsidP="00536175">
      <w:pPr>
        <w:spacing w:after="0" w:line="240" w:lineRule="auto"/>
      </w:pPr>
      <w:r>
        <w:separator/>
      </w:r>
    </w:p>
  </w:endnote>
  <w:endnote w:type="continuationSeparator" w:id="1">
    <w:p w:rsidR="00536175" w:rsidRDefault="00536175" w:rsidP="0053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75" w:rsidRDefault="00536175" w:rsidP="00536175">
      <w:pPr>
        <w:spacing w:after="0" w:line="240" w:lineRule="auto"/>
      </w:pPr>
      <w:r>
        <w:separator/>
      </w:r>
    </w:p>
  </w:footnote>
  <w:footnote w:type="continuationSeparator" w:id="1">
    <w:p w:rsidR="00536175" w:rsidRDefault="00536175" w:rsidP="0053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8649"/>
    </w:sdtPr>
    <w:sdtContent>
      <w:p w:rsidR="0075228E" w:rsidRDefault="00536175">
        <w:pPr>
          <w:pStyle w:val="a3"/>
          <w:jc w:val="center"/>
        </w:pPr>
        <w:r>
          <w:fldChar w:fldCharType="begin"/>
        </w:r>
        <w:r w:rsidR="00F523D7">
          <w:instrText xml:space="preserve"> PAGE   \* MERGEFORMAT </w:instrText>
        </w:r>
        <w:r>
          <w:fldChar w:fldCharType="separate"/>
        </w:r>
        <w:r w:rsidR="00AD68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228E" w:rsidRDefault="00B90B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6E9B"/>
    <w:multiLevelType w:val="hybridMultilevel"/>
    <w:tmpl w:val="86BE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0877"/>
    <w:multiLevelType w:val="hybridMultilevel"/>
    <w:tmpl w:val="ED743084"/>
    <w:lvl w:ilvl="0" w:tplc="20F6C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5023B"/>
    <w:multiLevelType w:val="hybridMultilevel"/>
    <w:tmpl w:val="86BE8DB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A08"/>
    <w:multiLevelType w:val="hybridMultilevel"/>
    <w:tmpl w:val="21285F30"/>
    <w:lvl w:ilvl="0" w:tplc="FE0CD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DC8"/>
    <w:rsid w:val="0013551F"/>
    <w:rsid w:val="0017452D"/>
    <w:rsid w:val="00184EB4"/>
    <w:rsid w:val="00291E09"/>
    <w:rsid w:val="003E2896"/>
    <w:rsid w:val="00474C1F"/>
    <w:rsid w:val="005313E3"/>
    <w:rsid w:val="00536175"/>
    <w:rsid w:val="00620498"/>
    <w:rsid w:val="006E35DA"/>
    <w:rsid w:val="00782E80"/>
    <w:rsid w:val="007A1B8D"/>
    <w:rsid w:val="007E2C03"/>
    <w:rsid w:val="007E6081"/>
    <w:rsid w:val="00836D9A"/>
    <w:rsid w:val="00851D00"/>
    <w:rsid w:val="00950F28"/>
    <w:rsid w:val="0095141A"/>
    <w:rsid w:val="00956A5A"/>
    <w:rsid w:val="00AD68AA"/>
    <w:rsid w:val="00B17EF1"/>
    <w:rsid w:val="00B90B0F"/>
    <w:rsid w:val="00C46DC8"/>
    <w:rsid w:val="00D773B6"/>
    <w:rsid w:val="00E61329"/>
    <w:rsid w:val="00F523D7"/>
    <w:rsid w:val="00FA5103"/>
    <w:rsid w:val="00FB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51F"/>
  </w:style>
  <w:style w:type="paragraph" w:styleId="a5">
    <w:name w:val="List Paragraph"/>
    <w:basedOn w:val="a"/>
    <w:uiPriority w:val="34"/>
    <w:qFormat/>
    <w:rsid w:val="00782E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51F"/>
  </w:style>
  <w:style w:type="paragraph" w:styleId="a5">
    <w:name w:val="List Paragraph"/>
    <w:basedOn w:val="a"/>
    <w:uiPriority w:val="34"/>
    <w:qFormat/>
    <w:rsid w:val="00782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0DD3-0404-4DE6-AB58-D3CEB51D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Пользователь Windows</cp:lastModifiedBy>
  <cp:revision>13</cp:revision>
  <dcterms:created xsi:type="dcterms:W3CDTF">2013-04-10T13:03:00Z</dcterms:created>
  <dcterms:modified xsi:type="dcterms:W3CDTF">2013-04-10T19:35:00Z</dcterms:modified>
</cp:coreProperties>
</file>